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Plot Elements Part 2: Characterization </w:t>
      </w:r>
      <w:hyperlink r:id="rId6">
        <w:r w:rsidDel="00000000" w:rsidR="00000000" w:rsidRPr="00000000">
          <w:rPr>
            <w:color w:val="0000ff"/>
            <w:u w:val="single"/>
            <w:vertAlign w:val="baseline"/>
            <w:rtl w:val="0"/>
          </w:rPr>
          <w:t xml:space="preserve">http://www.youtube.com/watch?v=B_GVgbykf8A</w:t>
        </w:r>
      </w:hyperlink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-673099</wp:posOffset>
                </wp:positionH>
                <wp:positionV relativeFrom="paragraph">
                  <wp:posOffset>-673099</wp:posOffset>
                </wp:positionV>
                <wp:extent cx="2680335" cy="43370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010734" y="3078008"/>
                          <a:ext cx="267053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-673099</wp:posOffset>
                </wp:positionH>
                <wp:positionV relativeFrom="paragraph">
                  <wp:posOffset>-673099</wp:posOffset>
                </wp:positionV>
                <wp:extent cx="2680335" cy="433705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0335" cy="433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Direct Characterization: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VS</w:t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Indirect Characterization:</w:t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92"/>
        <w:gridCol w:w="3192"/>
        <w:gridCol w:w="3192"/>
        <w:tblGridChange w:id="0">
          <w:tblGrid>
            <w:gridCol w:w="3192"/>
            <w:gridCol w:w="3192"/>
            <w:gridCol w:w="3192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ntata One" w:cs="Cantata One" w:eastAsia="Cantata One" w:hAnsi="Cantata 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ntata One" w:cs="Cantata One" w:eastAsia="Cantata One" w:hAnsi="Cantata One"/>
                <w:vertAlign w:val="baseline"/>
              </w:rPr>
            </w:pPr>
            <w:r w:rsidDel="00000000" w:rsidR="00000000" w:rsidRPr="00000000">
              <w:rPr>
                <w:rFonts w:ascii="Cantata One" w:cs="Cantata One" w:eastAsia="Cantata One" w:hAnsi="Cantata One"/>
                <w:vertAlign w:val="baseline"/>
                <w:rtl w:val="0"/>
              </w:rPr>
              <w:t xml:space="preserve">Complexity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Flat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12700" cy="195008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3143" y="2804958"/>
                                <a:ext cx="5715" cy="195008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-63499</wp:posOffset>
                      </wp:positionH>
                      <wp:positionV relativeFrom="paragraph">
                        <wp:posOffset>0</wp:posOffset>
                      </wp:positionV>
                      <wp:extent cx="12700" cy="1950085"/>
                      <wp:effectExtent b="0" l="0" r="0" t="0"/>
                      <wp:wrapNone/>
                      <wp:docPr id="5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950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Round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ntata One" w:cs="Cantata One" w:eastAsia="Cantata One" w:hAnsi="Cantata 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ntata One" w:cs="Cantata One" w:eastAsia="Cantata One" w:hAnsi="Cantata One"/>
                <w:vertAlign w:val="baseline"/>
              </w:rPr>
            </w:pPr>
            <w:r w:rsidDel="00000000" w:rsidR="00000000" w:rsidRPr="00000000">
              <w:rPr>
                <w:rFonts w:ascii="Cantata One" w:cs="Cantata One" w:eastAsia="Cantata One" w:hAnsi="Cantata One"/>
                <w:vertAlign w:val="baseline"/>
                <w:rtl w:val="0"/>
              </w:rPr>
              <w:t xml:space="preserve">Change</w:t>
            </w:r>
          </w:p>
        </w:tc>
        <w:tc>
          <w:tcPr>
            <w:tcBorders>
              <w:lef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Static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Dynamic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Conflicts: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3022600</wp:posOffset>
                </wp:positionH>
                <wp:positionV relativeFrom="paragraph">
                  <wp:posOffset>342900</wp:posOffset>
                </wp:positionV>
                <wp:extent cx="2360930" cy="121539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3022600</wp:posOffset>
                </wp:positionH>
                <wp:positionV relativeFrom="paragraph">
                  <wp:posOffset>342900</wp:posOffset>
                </wp:positionV>
                <wp:extent cx="2360930" cy="121539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0930" cy="12153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431800</wp:posOffset>
                </wp:positionH>
                <wp:positionV relativeFrom="paragraph">
                  <wp:posOffset>342900</wp:posOffset>
                </wp:positionV>
                <wp:extent cx="2364740" cy="121539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158868" y="3078008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431800</wp:posOffset>
                </wp:positionH>
                <wp:positionV relativeFrom="paragraph">
                  <wp:posOffset>342900</wp:posOffset>
                </wp:positionV>
                <wp:extent cx="2364740" cy="121539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4740" cy="12153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List 3 of the suggestions to look for that help describe a Character 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63500</wp:posOffset>
                </wp:positionH>
                <wp:positionV relativeFrom="paragraph">
                  <wp:posOffset>114300</wp:posOffset>
                </wp:positionV>
                <wp:extent cx="862965" cy="57277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919280" y="3498378"/>
                          <a:ext cx="853440" cy="563245"/>
                        </a:xfrm>
                        <a:prstGeom prst="wedgeRoundRectCallout">
                          <a:avLst>
                            <a:gd fmla="val -20833" name="adj1"/>
                            <a:gd fmla="val 62500" name="adj2"/>
                            <a:gd fmla="val 0" name="adj3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63500</wp:posOffset>
                </wp:positionH>
                <wp:positionV relativeFrom="paragraph">
                  <wp:posOffset>114300</wp:posOffset>
                </wp:positionV>
                <wp:extent cx="862965" cy="57277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965" cy="5727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2895600</wp:posOffset>
                </wp:positionH>
                <wp:positionV relativeFrom="paragraph">
                  <wp:posOffset>50800</wp:posOffset>
                </wp:positionV>
                <wp:extent cx="935990" cy="7118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82768" y="3428845"/>
                          <a:ext cx="926465" cy="702310"/>
                        </a:xfrm>
                        <a:prstGeom prst="cloudCallout">
                          <a:avLst>
                            <a:gd fmla="val -20833" name="adj1"/>
                            <a:gd fmla="val 62500" name="adj2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2895600</wp:posOffset>
                </wp:positionH>
                <wp:positionV relativeFrom="paragraph">
                  <wp:posOffset>50800</wp:posOffset>
                </wp:positionV>
                <wp:extent cx="935990" cy="71183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11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1435100</wp:posOffset>
                </wp:positionH>
                <wp:positionV relativeFrom="paragraph">
                  <wp:posOffset>88900</wp:posOffset>
                </wp:positionV>
                <wp:extent cx="954405" cy="71247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873560" y="3428528"/>
                          <a:ext cx="944880" cy="702945"/>
                        </a:xfrm>
                        <a:prstGeom prst="star8">
                          <a:avLst>
                            <a:gd fmla="val 37500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1435100</wp:posOffset>
                </wp:positionH>
                <wp:positionV relativeFrom="paragraph">
                  <wp:posOffset>88900</wp:posOffset>
                </wp:positionV>
                <wp:extent cx="954405" cy="71247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405" cy="7124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-563244</wp:posOffset>
            </wp:positionH>
            <wp:positionV relativeFrom="paragraph">
              <wp:posOffset>47625</wp:posOffset>
            </wp:positionV>
            <wp:extent cx="641985" cy="908685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9086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Definition of Characterization: 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ntata On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14.png"/><Relationship Id="rId13" Type="http://schemas.openxmlformats.org/officeDocument/2006/relationships/image" Target="media/image8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6.png"/><Relationship Id="rId14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://www.youtube.com/watch?v=B_GVgbykf8A" TargetMode="External"/><Relationship Id="rId7" Type="http://schemas.openxmlformats.org/officeDocument/2006/relationships/image" Target="media/image12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